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E4" w:rsidRPr="00D80CAC" w:rsidRDefault="00D26AE4" w:rsidP="00F7010E">
      <w:pPr>
        <w:jc w:val="right"/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064"/>
        <w:gridCol w:w="2954"/>
      </w:tblGrid>
      <w:tr w:rsidR="00FD68D2" w:rsidRPr="0095779C">
        <w:tc>
          <w:tcPr>
            <w:tcW w:w="9666" w:type="dxa"/>
            <w:gridSpan w:val="3"/>
            <w:vAlign w:val="center"/>
          </w:tcPr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Република Србија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Општина Баточина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Општинска управа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Одељење за имовинско-правне послове,урбанизам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 xml:space="preserve">Грађевинарство, стамбено-комуналне- инспекцијске 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Послове и инвестиције</w:t>
            </w:r>
          </w:p>
          <w:p w:rsidR="00FD68D2" w:rsidRPr="00D26AE4" w:rsidRDefault="00223F9A" w:rsidP="003F1151">
            <w:pPr>
              <w:spacing w:after="0" w:line="240" w:lineRule="auto"/>
              <w:ind w:left="-86"/>
            </w:pPr>
            <w:r>
              <w:rPr>
                <w:lang w:val="sr-Cyrl-CS"/>
              </w:rPr>
              <w:t>Б  А  Т  О  Ч  И  Н  А</w:t>
            </w:r>
            <w:r w:rsidR="00FD68D2">
              <w:t xml:space="preserve">                                 </w:t>
            </w:r>
            <w:r w:rsidR="00FD68D2" w:rsidRPr="00F72F4B">
              <w:t xml:space="preserve"> </w:t>
            </w:r>
            <w:r>
              <w:rPr>
                <w:lang w:val="sr-Cyrl-CS"/>
              </w:rPr>
              <w:t xml:space="preserve">                                       </w:t>
            </w:r>
            <w:r w:rsidR="00FD68D2" w:rsidRPr="00F72F4B">
              <w:t xml:space="preserve">  </w:t>
            </w:r>
            <w:r w:rsidR="003F1151">
              <w:t xml:space="preserve">                        </w:t>
            </w:r>
            <w:r>
              <w:t xml:space="preserve"> НАЗИВ КОНТРОЛНЕ </w:t>
            </w:r>
            <w:r>
              <w:rPr>
                <w:lang w:val="sr-Cyrl-CS"/>
              </w:rPr>
              <w:t>БР.</w:t>
            </w:r>
            <w:r w:rsidR="003F1151">
              <w:rPr>
                <w:lang w:val="sr-Cyrl-CS"/>
              </w:rPr>
              <w:t>1</w:t>
            </w:r>
          </w:p>
        </w:tc>
      </w:tr>
      <w:tr w:rsidR="00FD68D2" w:rsidRPr="0095779C">
        <w:trPr>
          <w:trHeight w:val="1016"/>
        </w:trPr>
        <w:tc>
          <w:tcPr>
            <w:tcW w:w="9666" w:type="dxa"/>
            <w:gridSpan w:val="3"/>
            <w:shd w:val="clear" w:color="auto" w:fill="EAF1DD"/>
          </w:tcPr>
          <w:p w:rsidR="00FD68D2" w:rsidRPr="003F1151" w:rsidRDefault="00FD68D2" w:rsidP="00C27608">
            <w:pPr>
              <w:spacing w:after="0" w:line="240" w:lineRule="auto"/>
              <w:jc w:val="center"/>
              <w:rPr>
                <w:b/>
              </w:rPr>
            </w:pPr>
            <w:r w:rsidRPr="000D6359">
              <w:rPr>
                <w:b/>
              </w:rPr>
              <w:t>КОНТРОЛНА ЛИСТА</w:t>
            </w:r>
            <w:r w:rsidR="003F1151">
              <w:rPr>
                <w:b/>
              </w:rPr>
              <w:t xml:space="preserve"> БР. 1</w:t>
            </w:r>
          </w:p>
          <w:p w:rsidR="003F1151" w:rsidRPr="003F1151" w:rsidRDefault="003F1151" w:rsidP="00C27608">
            <w:pPr>
              <w:spacing w:after="0" w:line="240" w:lineRule="auto"/>
              <w:jc w:val="center"/>
              <w:rPr>
                <w:b/>
              </w:rPr>
            </w:pPr>
          </w:p>
          <w:p w:rsidR="00FD68D2" w:rsidRPr="007F5441" w:rsidRDefault="003F1151" w:rsidP="00325DC5">
            <w:pPr>
              <w:ind w:right="-288"/>
              <w:jc w:val="center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sr-Cyrl-CS"/>
              </w:rPr>
              <w:t>УЛИЧНИ И ДРУГИ ОТВОРИ</w:t>
            </w:r>
          </w:p>
        </w:tc>
      </w:tr>
      <w:tr w:rsidR="00090FCA" w:rsidRPr="0095779C">
        <w:trPr>
          <w:trHeight w:val="629"/>
        </w:trPr>
        <w:tc>
          <w:tcPr>
            <w:tcW w:w="9666" w:type="dxa"/>
            <w:gridSpan w:val="3"/>
            <w:vAlign w:val="center"/>
          </w:tcPr>
          <w:p w:rsidR="00090FCA" w:rsidRPr="00090FCA" w:rsidRDefault="00090FCA" w:rsidP="00810BDE">
            <w:pPr>
              <w:spacing w:line="240" w:lineRule="auto"/>
              <w:ind w:right="-288"/>
              <w:jc w:val="both"/>
              <w:rPr>
                <w:b/>
              </w:rPr>
            </w:pP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6064" w:type="dxa"/>
            <w:vAlign w:val="center"/>
          </w:tcPr>
          <w:p w:rsidR="00B442F2" w:rsidRPr="00862124" w:rsidRDefault="003F1151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Да ли су ради безбедности пешака и безбедности саобраћаја, сви отвори на коловозима, тротоарима као и другим саобраћајним површинама, пијацама, парковима, двориштима, пролазима и другим сличним местима покривени поклопцима, решеткама или другим затварачима ?</w:t>
            </w:r>
          </w:p>
        </w:tc>
        <w:tc>
          <w:tcPr>
            <w:tcW w:w="2954" w:type="dxa"/>
          </w:tcPr>
          <w:p w:rsidR="00B442F2" w:rsidRPr="00781DE8" w:rsidRDefault="00175519" w:rsidP="008D3DEE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2075" style="position:absolute;left:0;text-align:left;margin-left:21.15pt;margin-top:3.35pt;width:16.7pt;height:10.4pt;z-index:251641856;mso-position-horizontal-relative:text;mso-position-vertical-relative:text"/>
              </w:pict>
            </w:r>
            <w:r w:rsidR="00B442F2" w:rsidRPr="0095779C">
              <w:t xml:space="preserve">да-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175519" w:rsidP="008D3DEE">
            <w:pPr>
              <w:spacing w:line="240" w:lineRule="auto"/>
              <w:ind w:right="-288"/>
              <w:jc w:val="both"/>
              <w:rPr>
                <w:b/>
              </w:rPr>
            </w:pPr>
            <w:r w:rsidRPr="00175519">
              <w:rPr>
                <w:noProof/>
              </w:rPr>
              <w:pict>
                <v:rect id="_x0000_s2076" style="position:absolute;left:0;text-align:left;margin-left:21.15pt;margin-top:4.4pt;width:16.7pt;height:9.8pt;z-index:251642880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3F1151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  <w:r w:rsidR="00B442F2" w:rsidRPr="00862124">
              <w:rPr>
                <w:rFonts w:eastAsia="Times New Roman" w:cs="Calibri"/>
                <w:color w:val="000000"/>
              </w:rPr>
              <w:t>.</w:t>
            </w:r>
          </w:p>
        </w:tc>
        <w:tc>
          <w:tcPr>
            <w:tcW w:w="6064" w:type="dxa"/>
            <w:vAlign w:val="bottom"/>
          </w:tcPr>
          <w:p w:rsidR="00B442F2" w:rsidRPr="00862124" w:rsidRDefault="003F1151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Да ли су дотрајали , уништени или уклоњени затварачи замењени ?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175519">
              <w:rPr>
                <w:noProof/>
              </w:rPr>
              <w:pict>
                <v:rect id="_x0000_s2079" style="position:absolute;left:0;text-align:left;margin-left:21.15pt;margin-top:3.35pt;width:16.7pt;height:10.4pt;z-index:251643904;mso-position-horizontal-relative:text;mso-position-vertical-relative:text"/>
              </w:pict>
            </w:r>
            <w:proofErr w:type="gramStart"/>
            <w:r w:rsidRPr="0095779C">
              <w:t>да-</w:t>
            </w:r>
            <w:proofErr w:type="gramEnd"/>
            <w:r w:rsidRPr="0095779C">
              <w:t xml:space="preserve">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175519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175519">
              <w:rPr>
                <w:noProof/>
              </w:rPr>
              <w:pict>
                <v:rect id="_x0000_s2080" style="position:absolute;left:0;text-align:left;margin-left:21.15pt;margin-top:4.4pt;width:16.7pt;height:9.8pt;z-index:251644928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3F1151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  <w:r w:rsidR="00B442F2" w:rsidRPr="00862124">
              <w:rPr>
                <w:rFonts w:eastAsia="Times New Roman" w:cs="Calibri"/>
                <w:color w:val="000000"/>
              </w:rPr>
              <w:t>.</w:t>
            </w:r>
          </w:p>
        </w:tc>
        <w:tc>
          <w:tcPr>
            <w:tcW w:w="6064" w:type="dxa"/>
            <w:vAlign w:val="bottom"/>
          </w:tcPr>
          <w:p w:rsidR="00B442F2" w:rsidRPr="00862124" w:rsidRDefault="003F1151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Да ли је за време извођења радова у отвору лице које изводи радове отвор оградило препрекама и обележило видљивим знацима ,а по завршетку радова исти прописно затворило и површину око отвора довело у чисто стање ?  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175519">
              <w:rPr>
                <w:noProof/>
              </w:rPr>
              <w:pict>
                <v:rect id="_x0000_s2083" style="position:absolute;left:0;text-align:left;margin-left:21.15pt;margin-top:3.35pt;width:16.7pt;height:10.4pt;z-index:251645952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175519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175519">
              <w:rPr>
                <w:noProof/>
              </w:rPr>
              <w:pict>
                <v:rect id="_x0000_s2084" style="position:absolute;left:0;text-align:left;margin-left:21.15pt;margin-top:4.4pt;width:16.7pt;height:9.8pt;z-index:251646976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3F1151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  <w:r w:rsidR="00B442F2" w:rsidRPr="00862124">
              <w:rPr>
                <w:rFonts w:eastAsia="Times New Roman" w:cs="Calibri"/>
                <w:color w:val="000000"/>
              </w:rPr>
              <w:t>.</w:t>
            </w:r>
          </w:p>
        </w:tc>
        <w:tc>
          <w:tcPr>
            <w:tcW w:w="6064" w:type="dxa"/>
            <w:vAlign w:val="center"/>
          </w:tcPr>
          <w:p w:rsidR="00B442F2" w:rsidRPr="00862124" w:rsidRDefault="003F1151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Да  ли се поштује забрана оштећења и уклањања затварача са отвора ?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175519">
              <w:rPr>
                <w:noProof/>
              </w:rPr>
              <w:pict>
                <v:rect id="_x0000_s2087" style="position:absolute;left:0;text-align:left;margin-left:21.15pt;margin-top:3.35pt;width:16.7pt;height:10.4pt;z-index:251648000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175519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175519">
              <w:rPr>
                <w:noProof/>
              </w:rPr>
              <w:pict>
                <v:rect id="_x0000_s2088" style="position:absolute;left:0;text-align:left;margin-left:21.15pt;margin-top:4.4pt;width:16.7pt;height:9.8pt;z-index:251649024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</w:tbl>
    <w:tbl>
      <w:tblPr>
        <w:tblpPr w:leftFromText="180" w:rightFromText="180" w:vertAnchor="text" w:tblpY="4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6"/>
      </w:tblGrid>
      <w:tr w:rsidR="00EB54B0" w:rsidRPr="00182363">
        <w:tc>
          <w:tcPr>
            <w:tcW w:w="9666" w:type="dxa"/>
            <w:vAlign w:val="center"/>
          </w:tcPr>
          <w:p w:rsidR="00EB54B0" w:rsidRDefault="00EB54B0" w:rsidP="00EB54B0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t>Напомена:</w:t>
            </w:r>
          </w:p>
          <w:p w:rsidR="005A1AE2" w:rsidRDefault="005A1AE2" w:rsidP="00EB54B0">
            <w:pPr>
              <w:spacing w:line="240" w:lineRule="auto"/>
              <w:ind w:left="-18"/>
              <w:rPr>
                <w:noProof/>
              </w:rPr>
            </w:pPr>
          </w:p>
          <w:p w:rsidR="005A1AE2" w:rsidRPr="00D91E49" w:rsidRDefault="005A1AE2" w:rsidP="00EB54B0">
            <w:pPr>
              <w:spacing w:line="240" w:lineRule="auto"/>
              <w:ind w:left="-18"/>
              <w:rPr>
                <w:noProof/>
              </w:rPr>
            </w:pPr>
          </w:p>
        </w:tc>
      </w:tr>
      <w:tr w:rsidR="00EB54B0" w:rsidRPr="0095779C">
        <w:tc>
          <w:tcPr>
            <w:tcW w:w="9666" w:type="dxa"/>
            <w:vAlign w:val="center"/>
          </w:tcPr>
          <w:p w:rsidR="00EB54B0" w:rsidRDefault="00EB54B0" w:rsidP="00EB54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Максималан број бодова</w:t>
            </w:r>
            <w:r w:rsidRPr="00F72F4B">
              <w:rPr>
                <w:b/>
              </w:rPr>
              <w:t>:</w:t>
            </w:r>
            <w:r>
              <w:rPr>
                <w:b/>
              </w:rPr>
              <w:t xml:space="preserve">                                                                         </w:t>
            </w:r>
            <w:r w:rsidR="00650246">
              <w:rPr>
                <w:b/>
              </w:rPr>
              <w:t xml:space="preserve">  </w:t>
            </w:r>
            <w:r>
              <w:rPr>
                <w:b/>
              </w:rPr>
              <w:t xml:space="preserve"> У</w:t>
            </w:r>
            <w:r w:rsidRPr="00734F34">
              <w:rPr>
                <w:b/>
              </w:rPr>
              <w:t>тврђени број бодова</w:t>
            </w:r>
            <w:r>
              <w:rPr>
                <w:b/>
              </w:rPr>
              <w:t>:</w:t>
            </w:r>
          </w:p>
          <w:p w:rsidR="00EB54B0" w:rsidRPr="00F72F4B" w:rsidRDefault="00EB54B0" w:rsidP="003F1151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b/>
              </w:rPr>
              <w:t xml:space="preserve">                      </w:t>
            </w:r>
            <w:r w:rsidR="003F1151">
              <w:rPr>
                <w:b/>
              </w:rPr>
              <w:t>80</w:t>
            </w:r>
            <w:r>
              <w:rPr>
                <w:b/>
              </w:rPr>
              <w:t xml:space="preserve">                                                         </w:t>
            </w:r>
          </w:p>
        </w:tc>
      </w:tr>
    </w:tbl>
    <w:p w:rsidR="002B3F20" w:rsidRDefault="002B3F20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2"/>
        <w:gridCol w:w="3222"/>
        <w:gridCol w:w="3222"/>
      </w:tblGrid>
      <w:tr w:rsidR="00D80CAC" w:rsidRPr="00044F9E">
        <w:trPr>
          <w:trHeight w:val="449"/>
        </w:trPr>
        <w:tc>
          <w:tcPr>
            <w:tcW w:w="9666" w:type="dxa"/>
            <w:gridSpan w:val="3"/>
            <w:vAlign w:val="center"/>
          </w:tcPr>
          <w:p w:rsidR="00D80CAC" w:rsidRPr="006D3402" w:rsidRDefault="00D80CAC" w:rsidP="00F003CB">
            <w:pPr>
              <w:spacing w:line="240" w:lineRule="auto"/>
              <w:jc w:val="center"/>
              <w:rPr>
                <w:b/>
              </w:rPr>
            </w:pPr>
            <w:r w:rsidRPr="006D3402">
              <w:rPr>
                <w:b/>
              </w:rPr>
              <w:t>ТАБЕЛА ЗА УТВРЂИВАЊЕ СТЕПЕНА РИЗИКА</w:t>
            </w:r>
          </w:p>
        </w:tc>
      </w:tr>
      <w:tr w:rsidR="00D80CAC" w:rsidRPr="00044F9E">
        <w:trPr>
          <w:trHeight w:val="602"/>
        </w:trPr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степен ризика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распон броја бодова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F72F4B">
              <w:rPr>
                <w:color w:val="000000"/>
              </w:rPr>
              <w:t>обележи утврђени степен ризика по броју бодова</w:t>
            </w: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Незнатан</w:t>
            </w:r>
          </w:p>
        </w:tc>
        <w:tc>
          <w:tcPr>
            <w:tcW w:w="3222" w:type="dxa"/>
            <w:vAlign w:val="center"/>
          </w:tcPr>
          <w:p w:rsidR="00D80CAC" w:rsidRPr="00455E8E" w:rsidRDefault="00455E8E" w:rsidP="004836A5">
            <w:pPr>
              <w:spacing w:line="240" w:lineRule="auto"/>
              <w:jc w:val="center"/>
              <w:rPr>
                <w:b/>
                <w:lang/>
              </w:rPr>
            </w:pPr>
            <w:r>
              <w:rPr>
                <w:b/>
                <w:lang/>
              </w:rPr>
              <w:t>80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Низак</w:t>
            </w:r>
          </w:p>
        </w:tc>
        <w:tc>
          <w:tcPr>
            <w:tcW w:w="3222" w:type="dxa"/>
          </w:tcPr>
          <w:p w:rsidR="00D80CAC" w:rsidRPr="00455E8E" w:rsidRDefault="00455E8E" w:rsidP="003F1151">
            <w:pPr>
              <w:spacing w:line="240" w:lineRule="auto"/>
              <w:jc w:val="center"/>
              <w:rPr>
                <w:b/>
                <w:lang/>
              </w:rPr>
            </w:pPr>
            <w:r>
              <w:rPr>
                <w:b/>
              </w:rPr>
              <w:t>60 – 79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lastRenderedPageBreak/>
              <w:t>Средњи</w:t>
            </w:r>
          </w:p>
        </w:tc>
        <w:tc>
          <w:tcPr>
            <w:tcW w:w="3222" w:type="dxa"/>
          </w:tcPr>
          <w:p w:rsidR="00D80CAC" w:rsidRPr="003F1151" w:rsidRDefault="00455E8E" w:rsidP="00455E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3F1151">
              <w:rPr>
                <w:b/>
              </w:rPr>
              <w:t xml:space="preserve"> – </w:t>
            </w:r>
            <w:r>
              <w:rPr>
                <w:b/>
              </w:rPr>
              <w:t>59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Висок</w:t>
            </w:r>
          </w:p>
        </w:tc>
        <w:tc>
          <w:tcPr>
            <w:tcW w:w="3222" w:type="dxa"/>
          </w:tcPr>
          <w:p w:rsidR="00D80CAC" w:rsidRPr="003F1151" w:rsidRDefault="00455E8E" w:rsidP="00455E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F1151">
              <w:rPr>
                <w:b/>
              </w:rPr>
              <w:t xml:space="preserve"> – </w:t>
            </w:r>
            <w:r>
              <w:rPr>
                <w:b/>
              </w:rPr>
              <w:t>39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критичан</w:t>
            </w:r>
          </w:p>
        </w:tc>
        <w:tc>
          <w:tcPr>
            <w:tcW w:w="3222" w:type="dxa"/>
          </w:tcPr>
          <w:p w:rsidR="00D80CAC" w:rsidRPr="003F1151" w:rsidRDefault="003F1151" w:rsidP="003F115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 – 19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</w:tbl>
    <w:p w:rsidR="00D80CAC" w:rsidRPr="005A1AE2" w:rsidRDefault="005A1AE2" w:rsidP="00D80CAC">
      <w:pPr>
        <w:spacing w:line="240" w:lineRule="auto"/>
      </w:pPr>
      <w:r>
        <w:t xml:space="preserve">   </w:t>
      </w:r>
    </w:p>
    <w:p w:rsidR="00D80CAC" w:rsidRPr="00223F9A" w:rsidRDefault="00D80CAC" w:rsidP="00D80CAC">
      <w:pPr>
        <w:spacing w:line="240" w:lineRule="auto"/>
        <w:rPr>
          <w:lang w:val="sr-Cyrl-CS"/>
        </w:rPr>
      </w:pPr>
      <w:r>
        <w:t xml:space="preserve">    НАДЗИРАН</w:t>
      </w:r>
      <w:r w:rsidR="00223F9A">
        <w:t xml:space="preserve">И СУБЈЕКАТ        </w:t>
      </w:r>
      <w:r>
        <w:t xml:space="preserve">             </w:t>
      </w:r>
      <w:r w:rsidR="005A1AE2">
        <w:t xml:space="preserve">                 </w:t>
      </w:r>
      <w:r>
        <w:t xml:space="preserve">   </w:t>
      </w:r>
      <w:r w:rsidR="00BD4DA1">
        <w:t>М.П.</w:t>
      </w:r>
      <w:r>
        <w:t xml:space="preserve">                   </w:t>
      </w:r>
      <w:r w:rsidR="005A1AE2">
        <w:t xml:space="preserve">  </w:t>
      </w:r>
      <w:r>
        <w:t xml:space="preserve">   </w:t>
      </w:r>
      <w:r w:rsidR="005A1AE2">
        <w:t xml:space="preserve">      </w:t>
      </w:r>
      <w:r>
        <w:t xml:space="preserve">       </w:t>
      </w:r>
      <w:r w:rsidR="00223F9A">
        <w:rPr>
          <w:lang w:val="sr-Cyrl-CS"/>
        </w:rPr>
        <w:t>КОМУНАЛНИ ИНСПЕКТОР</w:t>
      </w:r>
      <w:r>
        <w:t xml:space="preserve">                                      </w:t>
      </w:r>
      <w:r w:rsidR="00223F9A">
        <w:t xml:space="preserve"> </w:t>
      </w:r>
    </w:p>
    <w:p w:rsidR="00D80CAC" w:rsidRPr="00223F9A" w:rsidRDefault="00D80CAC" w:rsidP="00D80CAC">
      <w:pPr>
        <w:rPr>
          <w:lang w:val="sr-Cyrl-CS"/>
        </w:rPr>
      </w:pPr>
      <w:r>
        <w:t xml:space="preserve">______________________                                                                                </w:t>
      </w:r>
      <w:r w:rsidR="005A1AE2">
        <w:t>__________________________</w:t>
      </w:r>
      <w:r>
        <w:t xml:space="preserve">  </w:t>
      </w:r>
      <w:r w:rsidR="00223F9A">
        <w:t xml:space="preserve">           </w:t>
      </w:r>
    </w:p>
    <w:sectPr w:rsidR="00D80CAC" w:rsidRPr="00223F9A" w:rsidSect="002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D1"/>
    <w:multiLevelType w:val="hybridMultilevel"/>
    <w:tmpl w:val="3BB0333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D34FF"/>
    <w:multiLevelType w:val="hybridMultilevel"/>
    <w:tmpl w:val="A594C3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6F6"/>
    <w:multiLevelType w:val="hybridMultilevel"/>
    <w:tmpl w:val="8762204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702F"/>
    <w:multiLevelType w:val="hybridMultilevel"/>
    <w:tmpl w:val="06347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1A04"/>
    <w:multiLevelType w:val="hybridMultilevel"/>
    <w:tmpl w:val="8930705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E4FF4"/>
    <w:multiLevelType w:val="hybridMultilevel"/>
    <w:tmpl w:val="105CEFCA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56DD5"/>
    <w:multiLevelType w:val="hybridMultilevel"/>
    <w:tmpl w:val="8FDC906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95EBB"/>
    <w:multiLevelType w:val="hybridMultilevel"/>
    <w:tmpl w:val="52527ADC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A7BAB"/>
    <w:multiLevelType w:val="hybridMultilevel"/>
    <w:tmpl w:val="60C289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23830"/>
    <w:multiLevelType w:val="hybridMultilevel"/>
    <w:tmpl w:val="832CCA1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D6E98"/>
    <w:multiLevelType w:val="hybridMultilevel"/>
    <w:tmpl w:val="927290C4"/>
    <w:lvl w:ilvl="0" w:tplc="DB2261F6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511"/>
    <w:multiLevelType w:val="hybridMultilevel"/>
    <w:tmpl w:val="A836B7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D45E9"/>
    <w:multiLevelType w:val="hybridMultilevel"/>
    <w:tmpl w:val="37A2BB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F4A5C"/>
    <w:multiLevelType w:val="hybridMultilevel"/>
    <w:tmpl w:val="0EB80638"/>
    <w:lvl w:ilvl="0" w:tplc="91F85EB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">
    <w:nsid w:val="608D3E9A"/>
    <w:multiLevelType w:val="hybridMultilevel"/>
    <w:tmpl w:val="AF1A05B8"/>
    <w:lvl w:ilvl="0" w:tplc="500C75F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16569"/>
    <w:multiLevelType w:val="hybridMultilevel"/>
    <w:tmpl w:val="8C5404E8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57EA1"/>
    <w:multiLevelType w:val="hybridMultilevel"/>
    <w:tmpl w:val="553AE408"/>
    <w:lvl w:ilvl="0" w:tplc="4D5E91F0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B48B8"/>
    <w:multiLevelType w:val="hybridMultilevel"/>
    <w:tmpl w:val="DB6AF7D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F2263"/>
    <w:multiLevelType w:val="hybridMultilevel"/>
    <w:tmpl w:val="C0CE0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57197"/>
    <w:multiLevelType w:val="hybridMultilevel"/>
    <w:tmpl w:val="D9147B2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7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6"/>
  </w:num>
  <w:num w:numId="14">
    <w:abstractNumId w:val="19"/>
  </w:num>
  <w:num w:numId="15">
    <w:abstractNumId w:val="15"/>
  </w:num>
  <w:num w:numId="16">
    <w:abstractNumId w:val="13"/>
  </w:num>
  <w:num w:numId="17">
    <w:abstractNumId w:val="10"/>
  </w:num>
  <w:num w:numId="18">
    <w:abstractNumId w:val="4"/>
  </w:num>
  <w:num w:numId="19">
    <w:abstractNumId w:val="8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26AE4"/>
    <w:rsid w:val="00013C27"/>
    <w:rsid w:val="00016036"/>
    <w:rsid w:val="000233F7"/>
    <w:rsid w:val="000469F6"/>
    <w:rsid w:val="00090FCA"/>
    <w:rsid w:val="000B4A52"/>
    <w:rsid w:val="000D0252"/>
    <w:rsid w:val="0010222A"/>
    <w:rsid w:val="00102CC8"/>
    <w:rsid w:val="00117C0E"/>
    <w:rsid w:val="00122A9D"/>
    <w:rsid w:val="00155542"/>
    <w:rsid w:val="00175519"/>
    <w:rsid w:val="00182363"/>
    <w:rsid w:val="001B2DA4"/>
    <w:rsid w:val="001F3D10"/>
    <w:rsid w:val="00223F9A"/>
    <w:rsid w:val="002428D7"/>
    <w:rsid w:val="0027708A"/>
    <w:rsid w:val="002B0EC2"/>
    <w:rsid w:val="002B3F20"/>
    <w:rsid w:val="002B56F5"/>
    <w:rsid w:val="00304B2F"/>
    <w:rsid w:val="00325DC5"/>
    <w:rsid w:val="003415DE"/>
    <w:rsid w:val="00342ED4"/>
    <w:rsid w:val="00351B35"/>
    <w:rsid w:val="00367F5F"/>
    <w:rsid w:val="00373768"/>
    <w:rsid w:val="0039321C"/>
    <w:rsid w:val="003B6F63"/>
    <w:rsid w:val="003B732B"/>
    <w:rsid w:val="003F1151"/>
    <w:rsid w:val="00406644"/>
    <w:rsid w:val="0042570C"/>
    <w:rsid w:val="0045563D"/>
    <w:rsid w:val="00455E8E"/>
    <w:rsid w:val="00473E16"/>
    <w:rsid w:val="004836A5"/>
    <w:rsid w:val="00483BE3"/>
    <w:rsid w:val="004A3265"/>
    <w:rsid w:val="004A53F2"/>
    <w:rsid w:val="004C59E0"/>
    <w:rsid w:val="00526F9B"/>
    <w:rsid w:val="00586012"/>
    <w:rsid w:val="005A1AE2"/>
    <w:rsid w:val="0064618C"/>
    <w:rsid w:val="00650246"/>
    <w:rsid w:val="006641D6"/>
    <w:rsid w:val="00670E0B"/>
    <w:rsid w:val="006C3BBD"/>
    <w:rsid w:val="006C6B8A"/>
    <w:rsid w:val="006D324A"/>
    <w:rsid w:val="006F532A"/>
    <w:rsid w:val="00745958"/>
    <w:rsid w:val="00746E00"/>
    <w:rsid w:val="00752DA3"/>
    <w:rsid w:val="0077649A"/>
    <w:rsid w:val="00781DE8"/>
    <w:rsid w:val="007854EB"/>
    <w:rsid w:val="007B113E"/>
    <w:rsid w:val="007B53C5"/>
    <w:rsid w:val="007B636C"/>
    <w:rsid w:val="007D2767"/>
    <w:rsid w:val="007D7710"/>
    <w:rsid w:val="007E0120"/>
    <w:rsid w:val="007E072F"/>
    <w:rsid w:val="007F5441"/>
    <w:rsid w:val="00810BDE"/>
    <w:rsid w:val="0087431F"/>
    <w:rsid w:val="008B140E"/>
    <w:rsid w:val="008D3DEE"/>
    <w:rsid w:val="009110F6"/>
    <w:rsid w:val="00975C00"/>
    <w:rsid w:val="00997EAB"/>
    <w:rsid w:val="009D53F8"/>
    <w:rsid w:val="009F2634"/>
    <w:rsid w:val="009F285C"/>
    <w:rsid w:val="009F2E86"/>
    <w:rsid w:val="00A066B9"/>
    <w:rsid w:val="00A211DC"/>
    <w:rsid w:val="00A30124"/>
    <w:rsid w:val="00A45D9C"/>
    <w:rsid w:val="00A634D6"/>
    <w:rsid w:val="00A80130"/>
    <w:rsid w:val="00AA527F"/>
    <w:rsid w:val="00AC0D4C"/>
    <w:rsid w:val="00B442F2"/>
    <w:rsid w:val="00B47440"/>
    <w:rsid w:val="00B522D6"/>
    <w:rsid w:val="00B54039"/>
    <w:rsid w:val="00B554A0"/>
    <w:rsid w:val="00BD4DA1"/>
    <w:rsid w:val="00BD7BCA"/>
    <w:rsid w:val="00BF2D54"/>
    <w:rsid w:val="00C27608"/>
    <w:rsid w:val="00C31231"/>
    <w:rsid w:val="00C33592"/>
    <w:rsid w:val="00C77E86"/>
    <w:rsid w:val="00CC19C4"/>
    <w:rsid w:val="00CC1D4A"/>
    <w:rsid w:val="00CE2B7F"/>
    <w:rsid w:val="00D26AE4"/>
    <w:rsid w:val="00D51D7C"/>
    <w:rsid w:val="00D55666"/>
    <w:rsid w:val="00D64E82"/>
    <w:rsid w:val="00D671C7"/>
    <w:rsid w:val="00D74B26"/>
    <w:rsid w:val="00D80CAC"/>
    <w:rsid w:val="00D8225B"/>
    <w:rsid w:val="00D91E49"/>
    <w:rsid w:val="00DB5E86"/>
    <w:rsid w:val="00E1405F"/>
    <w:rsid w:val="00E303E4"/>
    <w:rsid w:val="00E37670"/>
    <w:rsid w:val="00E96407"/>
    <w:rsid w:val="00EB54B0"/>
    <w:rsid w:val="00EB5A24"/>
    <w:rsid w:val="00ED07A3"/>
    <w:rsid w:val="00F003CB"/>
    <w:rsid w:val="00F06D4F"/>
    <w:rsid w:val="00F1291D"/>
    <w:rsid w:val="00F51C80"/>
    <w:rsid w:val="00F7010E"/>
    <w:rsid w:val="00F72F4B"/>
    <w:rsid w:val="00F92DE9"/>
    <w:rsid w:val="00FD68D2"/>
    <w:rsid w:val="00FE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3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</vt:lpstr>
    </vt:vector>
  </TitlesOfParts>
  <Company>Gradska uprava Grada Beograda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</dc:title>
  <dc:subject/>
  <dc:creator>slavica.zugic</dc:creator>
  <cp:keywords/>
  <cp:lastModifiedBy>bat_i</cp:lastModifiedBy>
  <cp:revision>5</cp:revision>
  <dcterms:created xsi:type="dcterms:W3CDTF">2018-11-16T11:44:00Z</dcterms:created>
  <dcterms:modified xsi:type="dcterms:W3CDTF">2018-11-21T07:37:00Z</dcterms:modified>
</cp:coreProperties>
</file>